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24" w:rsidRPr="00A4693C" w:rsidRDefault="00211B96">
      <w:pPr>
        <w:rPr>
          <w:b/>
          <w:bCs/>
          <w:u w:val="single"/>
        </w:rPr>
      </w:pPr>
      <w:r w:rsidRPr="00A4693C">
        <w:rPr>
          <w:b/>
          <w:bCs/>
          <w:u w:val="single"/>
        </w:rPr>
        <w:t>FM i badminton 1.-2. februar 2020 i Grænsehallerne i Kruså.</w:t>
      </w:r>
    </w:p>
    <w:p w:rsidR="00211B96" w:rsidRPr="00A4693C" w:rsidRDefault="00211B96">
      <w:pPr>
        <w:rPr>
          <w:b/>
          <w:bCs/>
          <w:u w:val="single"/>
        </w:rPr>
      </w:pPr>
    </w:p>
    <w:p w:rsidR="00211B96" w:rsidRPr="00D45A07" w:rsidRDefault="00211B96">
      <w:r w:rsidRPr="00D45A07">
        <w:t>Badmintonklubben København var denne gang vært for det årlige FM i badminton.</w:t>
      </w:r>
    </w:p>
    <w:p w:rsidR="00211B96" w:rsidRPr="00D45A07" w:rsidRDefault="00211B96">
      <w:r w:rsidRPr="00D45A07">
        <w:t xml:space="preserve">Da de </w:t>
      </w:r>
      <w:r w:rsidR="00A4693C" w:rsidRPr="00D45A07">
        <w:t xml:space="preserve">umiddelbart efter </w:t>
      </w:r>
      <w:r w:rsidR="005A5217" w:rsidRPr="00D45A07">
        <w:t xml:space="preserve">sidste års stævne </w:t>
      </w:r>
      <w:r w:rsidR="00A4693C" w:rsidRPr="00D45A07">
        <w:t>skulle i gang med at planlægge for 2020, var der</w:t>
      </w:r>
      <w:r w:rsidRPr="00D45A07">
        <w:t xml:space="preserve"> udfordringer med at få </w:t>
      </w:r>
      <w:r w:rsidR="00A4693C" w:rsidRPr="00D45A07">
        <w:t xml:space="preserve">det </w:t>
      </w:r>
      <w:r w:rsidR="005A5217" w:rsidRPr="00D45A07">
        <w:t xml:space="preserve">til </w:t>
      </w:r>
      <w:r w:rsidR="00A4693C" w:rsidRPr="00D45A07">
        <w:t xml:space="preserve">at </w:t>
      </w:r>
      <w:r w:rsidRPr="00D45A07">
        <w:t xml:space="preserve">hænge sammen rent logistisk </w:t>
      </w:r>
      <w:r w:rsidR="00A4693C" w:rsidRPr="00D45A07">
        <w:t>ved</w:t>
      </w:r>
      <w:r w:rsidRPr="00D45A07">
        <w:t xml:space="preserve"> at afvikle det i København, </w:t>
      </w:r>
      <w:r w:rsidR="00A4693C" w:rsidRPr="00D45A07">
        <w:t xml:space="preserve">som det oprindeligt </w:t>
      </w:r>
      <w:r w:rsidR="005470FC" w:rsidRPr="00D45A07">
        <w:t xml:space="preserve">havde været planlagt. Det blev derfor hurtigt </w:t>
      </w:r>
      <w:r w:rsidRPr="00D45A07">
        <w:t>beslutte</w:t>
      </w:r>
      <w:r w:rsidR="005470FC" w:rsidRPr="00D45A07">
        <w:t>t</w:t>
      </w:r>
      <w:r w:rsidRPr="00D45A07">
        <w:t xml:space="preserve">, at det </w:t>
      </w:r>
      <w:r w:rsidR="005470FC" w:rsidRPr="00D45A07">
        <w:t xml:space="preserve">igen </w:t>
      </w:r>
      <w:r w:rsidRPr="00D45A07">
        <w:t>skulle henlægges til Grænsehallerne. Og det var en beslutning</w:t>
      </w:r>
      <w:r w:rsidR="005A5217" w:rsidRPr="00D45A07">
        <w:t>,</w:t>
      </w:r>
      <w:r w:rsidRPr="00D45A07">
        <w:t xml:space="preserve"> der blev taget godt imod fra størstedelen af spillerne. Der er gode rammer for </w:t>
      </w:r>
      <w:r w:rsidR="005A5217" w:rsidRPr="00D45A07">
        <w:t xml:space="preserve">at afholde </w:t>
      </w:r>
      <w:r w:rsidRPr="00D45A07">
        <w:t xml:space="preserve">sådan et stævne i form af 3 haller, cafeteria, festsal og </w:t>
      </w:r>
      <w:r w:rsidR="005A5217" w:rsidRPr="00D45A07">
        <w:t xml:space="preserve">mulighed for </w:t>
      </w:r>
      <w:r w:rsidRPr="00D45A07">
        <w:t xml:space="preserve">overnatning til </w:t>
      </w:r>
      <w:r w:rsidR="005A5217" w:rsidRPr="00D45A07">
        <w:t xml:space="preserve">ca. 65 udover dem, der vil benytte sig af gymnastiksalen. </w:t>
      </w:r>
      <w:r w:rsidR="005470FC" w:rsidRPr="00D45A07">
        <w:t>Og så er der jo en lille flok fra København, som med tiden har fundet sig sit eget hotel i Flensborg.</w:t>
      </w:r>
    </w:p>
    <w:p w:rsidR="005A5217" w:rsidRPr="00D45A07" w:rsidRDefault="005A5217"/>
    <w:p w:rsidR="00D94DEE" w:rsidRPr="00D45A07" w:rsidRDefault="005A5217">
      <w:r w:rsidRPr="00D45A07">
        <w:t xml:space="preserve">I år blev overnatningen dog lidt af en udfordring, idet </w:t>
      </w:r>
      <w:r w:rsidR="005470FC" w:rsidRPr="00D45A07">
        <w:t>d</w:t>
      </w:r>
      <w:r w:rsidRPr="00D45A07">
        <w:t>er også skulle afvikles et fodboldstævne samme weekend med et antal unge mennesker til overnatning, men ved fælles indsats lykkedes det at få det til at hænge sammen.</w:t>
      </w:r>
    </w:p>
    <w:p w:rsidR="005A5217" w:rsidRPr="00D45A07" w:rsidRDefault="00D94DEE">
      <w:r w:rsidRPr="00D45A07">
        <w:t xml:space="preserve"> Efter at der </w:t>
      </w:r>
      <w:r w:rsidR="005470FC" w:rsidRPr="00D45A07">
        <w:t xml:space="preserve">ved ankomsten ved 11-tiden </w:t>
      </w:r>
      <w:r w:rsidRPr="00D45A07">
        <w:t>var blevet hilst i øst og vest og udvekslet siden sidst, bød Ole velkommen</w:t>
      </w:r>
      <w:r w:rsidR="005470FC" w:rsidRPr="00D45A07">
        <w:t>,</w:t>
      </w:r>
      <w:r w:rsidRPr="00D45A07">
        <w:t xml:space="preserve"> og holdkampene kunne gå i gang. I </w:t>
      </w:r>
      <w:r w:rsidR="005A5217" w:rsidRPr="00D45A07">
        <w:t xml:space="preserve">år var der hverken de små eller store hold med. I stedet var der Mix-hold og </w:t>
      </w:r>
      <w:proofErr w:type="spellStart"/>
      <w:r w:rsidR="005A5217" w:rsidRPr="00D45A07">
        <w:t>herre-hold</w:t>
      </w:r>
      <w:proofErr w:type="spellEnd"/>
      <w:r w:rsidR="005A5217" w:rsidRPr="00D45A07">
        <w:t xml:space="preserve">, og især det sidste var populært. </w:t>
      </w:r>
    </w:p>
    <w:p w:rsidR="005A5217" w:rsidRPr="00D45A07" w:rsidRDefault="005A5217"/>
    <w:p w:rsidR="005A5217" w:rsidRPr="00D45A07" w:rsidRDefault="005470FC">
      <w:r w:rsidRPr="00D45A07">
        <w:t>Den ene af h</w:t>
      </w:r>
      <w:r w:rsidR="005A5217" w:rsidRPr="00D45A07">
        <w:t>allerne var også nogle timer om lørdagen optaget af håndbold</w:t>
      </w:r>
      <w:r w:rsidR="00D94DEE" w:rsidRPr="00D45A07">
        <w:t xml:space="preserve">, hvorfor vore kampe blev spillet lidt på tværs af alle 3 haller. </w:t>
      </w:r>
    </w:p>
    <w:p w:rsidR="00D94DEE" w:rsidRPr="00D45A07" w:rsidRDefault="00D94DEE"/>
    <w:p w:rsidR="005A5217" w:rsidRPr="00D45A07" w:rsidRDefault="00D94DEE">
      <w:r w:rsidRPr="00D45A07">
        <w:t>Som altid blev der gået til den, og desværre var en spiller fra Kbh. uheldig i én af sine første kampe, så han måtte forbi skadestuen. Tilbage med benet i gips havde han dog humøret i behold til at være der som tilskuer resten af weekenden og endda deltage i aftenfesten.</w:t>
      </w:r>
    </w:p>
    <w:p w:rsidR="00D94DEE" w:rsidRPr="00D45A07" w:rsidRDefault="00D94DEE"/>
    <w:p w:rsidR="00D94DEE" w:rsidRPr="00D45A07" w:rsidRDefault="008777DC">
      <w:r w:rsidRPr="00D45A07">
        <w:t>3. halvleg blev traditionen tro også afholdt i Grænsehallerne med dejlig mad</w:t>
      </w:r>
      <w:r w:rsidR="005470FC" w:rsidRPr="00D45A07">
        <w:t>,</w:t>
      </w:r>
      <w:r w:rsidRPr="00D45A07">
        <w:t xml:space="preserve"> og musikken blev leveret af Karsten og Kim fra </w:t>
      </w:r>
      <w:proofErr w:type="spellStart"/>
      <w:r w:rsidRPr="00D45A07">
        <w:t>TipTop</w:t>
      </w:r>
      <w:proofErr w:type="spellEnd"/>
      <w:r w:rsidRPr="00D45A07">
        <w:t xml:space="preserve"> Duo, som sørgede for, at dansegulvet var fyldt til sidste dans</w:t>
      </w:r>
      <w:r w:rsidR="005470FC" w:rsidRPr="00D45A07">
        <w:t xml:space="preserve"> kl. 01.00.</w:t>
      </w:r>
    </w:p>
    <w:p w:rsidR="008777DC" w:rsidRPr="00D45A07" w:rsidRDefault="008777DC"/>
    <w:p w:rsidR="008777DC" w:rsidRPr="00D45A07" w:rsidRDefault="008777DC">
      <w:r w:rsidRPr="00D45A07">
        <w:t xml:space="preserve">Søndag fortsatte afviklingen af kampene. Desværre trækker det som altid ud, når det er de samme spillere, som skal spille til sidst i forskellige kampe på tværs af hinanden, men ca. kl. 14.30 var det slut og tid til præmieoverrækkelse. </w:t>
      </w:r>
    </w:p>
    <w:p w:rsidR="008777DC" w:rsidRPr="00D45A07" w:rsidRDefault="008777DC"/>
    <w:p w:rsidR="008777DC" w:rsidRPr="00D45A07" w:rsidRDefault="00A4693C">
      <w:r w:rsidRPr="00D45A07">
        <w:t>Tak til København for at vil</w:t>
      </w:r>
      <w:bookmarkStart w:id="0" w:name="_GoBack"/>
      <w:bookmarkEnd w:id="0"/>
      <w:r w:rsidRPr="00D45A07">
        <w:t>le afholde dette stævne, og tak til Ole og Ernst for sammensætning af selve kampplanerne</w:t>
      </w:r>
      <w:r w:rsidR="005470FC" w:rsidRPr="00D45A07">
        <w:t xml:space="preserve"> m.m.</w:t>
      </w:r>
    </w:p>
    <w:p w:rsidR="00A4693C" w:rsidRPr="00D45A07" w:rsidRDefault="00A4693C"/>
    <w:p w:rsidR="00A4693C" w:rsidRPr="00D45A07" w:rsidRDefault="00A4693C">
      <w:r w:rsidRPr="00D45A07">
        <w:t>Vi ses i 2021, men hvor det bliver, vides endnu ikke</w:t>
      </w:r>
      <w:r w:rsidR="005470FC" w:rsidRPr="00D45A07">
        <w:t xml:space="preserve">. </w:t>
      </w:r>
      <w:r w:rsidRPr="00D45A07">
        <w:t xml:space="preserve"> </w:t>
      </w:r>
      <w:r w:rsidR="005470FC" w:rsidRPr="00D45A07">
        <w:t xml:space="preserve">Det ved vi </w:t>
      </w:r>
      <w:r w:rsidRPr="00D45A07">
        <w:t xml:space="preserve">forhåbentlig </w:t>
      </w:r>
      <w:r w:rsidR="005470FC" w:rsidRPr="00D45A07">
        <w:t xml:space="preserve">efter </w:t>
      </w:r>
      <w:r w:rsidRPr="00D45A07">
        <w:t>det kommende Delegeretmøde.</w:t>
      </w:r>
    </w:p>
    <w:p w:rsidR="00A4693C" w:rsidRPr="00D45A07" w:rsidRDefault="00A4693C"/>
    <w:p w:rsidR="00A4693C" w:rsidRPr="00D45A07" w:rsidRDefault="00A4693C">
      <w:r w:rsidRPr="00D45A07">
        <w:t>Britta Jensen, Redaktionen</w:t>
      </w:r>
    </w:p>
    <w:p w:rsidR="00A4693C" w:rsidRPr="002E421A" w:rsidRDefault="00A4693C">
      <w:pPr>
        <w:rPr>
          <w:sz w:val="23"/>
          <w:szCs w:val="23"/>
        </w:rPr>
      </w:pPr>
    </w:p>
    <w:p w:rsidR="00A4693C" w:rsidRPr="003D0089" w:rsidRDefault="00A4693C">
      <w:pPr>
        <w:rPr>
          <w:sz w:val="20"/>
          <w:szCs w:val="20"/>
        </w:rPr>
      </w:pPr>
      <w:r w:rsidRPr="003D0089">
        <w:rPr>
          <w:sz w:val="20"/>
          <w:szCs w:val="20"/>
        </w:rPr>
        <w:t>Lidt statistik: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>Antal spillere:</w:t>
      </w:r>
      <w:r w:rsidRPr="003D0089">
        <w:rPr>
          <w:sz w:val="20"/>
          <w:szCs w:val="20"/>
        </w:rPr>
        <w:tab/>
        <w:t>Deltagere aftenfest</w:t>
      </w:r>
    </w:p>
    <w:p w:rsidR="00A4693C" w:rsidRPr="003D0089" w:rsidRDefault="00A4693C">
      <w:pPr>
        <w:rPr>
          <w:sz w:val="20"/>
          <w:szCs w:val="20"/>
        </w:rPr>
      </w:pPr>
      <w:r w:rsidRPr="003D0089">
        <w:rPr>
          <w:sz w:val="20"/>
          <w:szCs w:val="20"/>
        </w:rPr>
        <w:t>2012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>100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>99</w:t>
      </w:r>
    </w:p>
    <w:p w:rsidR="00A4693C" w:rsidRPr="003D0089" w:rsidRDefault="00A4693C">
      <w:pPr>
        <w:rPr>
          <w:sz w:val="20"/>
          <w:szCs w:val="20"/>
        </w:rPr>
      </w:pPr>
      <w:r w:rsidRPr="003D0089">
        <w:rPr>
          <w:sz w:val="20"/>
          <w:szCs w:val="20"/>
        </w:rPr>
        <w:t>2013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 xml:space="preserve"> 87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>?</w:t>
      </w:r>
    </w:p>
    <w:p w:rsidR="00A4693C" w:rsidRPr="003D0089" w:rsidRDefault="00A4693C">
      <w:pPr>
        <w:rPr>
          <w:sz w:val="20"/>
          <w:szCs w:val="20"/>
        </w:rPr>
      </w:pPr>
      <w:r w:rsidRPr="003D0089">
        <w:rPr>
          <w:sz w:val="20"/>
          <w:szCs w:val="20"/>
        </w:rPr>
        <w:t>2014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>105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>99</w:t>
      </w:r>
    </w:p>
    <w:p w:rsidR="00A4693C" w:rsidRPr="003D0089" w:rsidRDefault="00A4693C">
      <w:pPr>
        <w:rPr>
          <w:sz w:val="20"/>
          <w:szCs w:val="20"/>
        </w:rPr>
      </w:pPr>
      <w:r w:rsidRPr="003D0089">
        <w:rPr>
          <w:sz w:val="20"/>
          <w:szCs w:val="20"/>
        </w:rPr>
        <w:t>2015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 xml:space="preserve"> 94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>85</w:t>
      </w:r>
    </w:p>
    <w:p w:rsidR="00A4693C" w:rsidRPr="003D0089" w:rsidRDefault="00A4693C">
      <w:pPr>
        <w:rPr>
          <w:sz w:val="20"/>
          <w:szCs w:val="20"/>
        </w:rPr>
      </w:pPr>
      <w:r w:rsidRPr="003D0089">
        <w:rPr>
          <w:sz w:val="20"/>
          <w:szCs w:val="20"/>
        </w:rPr>
        <w:t>2016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 xml:space="preserve"> 84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>68</w:t>
      </w:r>
    </w:p>
    <w:p w:rsidR="00A4693C" w:rsidRPr="003D0089" w:rsidRDefault="00A4693C">
      <w:pPr>
        <w:rPr>
          <w:sz w:val="20"/>
          <w:szCs w:val="20"/>
        </w:rPr>
      </w:pPr>
      <w:r w:rsidRPr="003D0089">
        <w:rPr>
          <w:sz w:val="20"/>
          <w:szCs w:val="20"/>
        </w:rPr>
        <w:t>2017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 xml:space="preserve"> 65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>68</w:t>
      </w:r>
    </w:p>
    <w:p w:rsidR="00A4693C" w:rsidRPr="003D0089" w:rsidRDefault="00A4693C">
      <w:pPr>
        <w:rPr>
          <w:sz w:val="20"/>
          <w:szCs w:val="20"/>
        </w:rPr>
      </w:pPr>
      <w:r w:rsidRPr="003D0089">
        <w:rPr>
          <w:sz w:val="20"/>
          <w:szCs w:val="20"/>
        </w:rPr>
        <w:t>2018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 xml:space="preserve"> 79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>78</w:t>
      </w:r>
    </w:p>
    <w:p w:rsidR="00A4693C" w:rsidRPr="003D0089" w:rsidRDefault="00A4693C">
      <w:pPr>
        <w:rPr>
          <w:sz w:val="20"/>
          <w:szCs w:val="20"/>
        </w:rPr>
      </w:pPr>
      <w:r w:rsidRPr="003D0089">
        <w:rPr>
          <w:sz w:val="20"/>
          <w:szCs w:val="20"/>
        </w:rPr>
        <w:t>2019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 xml:space="preserve"> 66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>73</w:t>
      </w:r>
    </w:p>
    <w:p w:rsidR="00A4693C" w:rsidRPr="003D0089" w:rsidRDefault="00A4693C">
      <w:pPr>
        <w:rPr>
          <w:sz w:val="20"/>
          <w:szCs w:val="20"/>
        </w:rPr>
      </w:pPr>
      <w:r w:rsidRPr="003D0089">
        <w:rPr>
          <w:sz w:val="20"/>
          <w:szCs w:val="20"/>
        </w:rPr>
        <w:t>2020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 xml:space="preserve"> 78</w:t>
      </w:r>
      <w:r w:rsidRPr="003D0089">
        <w:rPr>
          <w:sz w:val="20"/>
          <w:szCs w:val="20"/>
        </w:rPr>
        <w:tab/>
      </w:r>
      <w:r w:rsidRPr="003D0089">
        <w:rPr>
          <w:sz w:val="20"/>
          <w:szCs w:val="20"/>
        </w:rPr>
        <w:tab/>
        <w:t>88</w:t>
      </w:r>
    </w:p>
    <w:p w:rsidR="00A4693C" w:rsidRPr="003D0089" w:rsidRDefault="00A4693C">
      <w:pPr>
        <w:rPr>
          <w:sz w:val="20"/>
          <w:szCs w:val="20"/>
        </w:rPr>
      </w:pPr>
    </w:p>
    <w:p w:rsidR="005A5217" w:rsidRPr="003D0089" w:rsidRDefault="005A5217">
      <w:pPr>
        <w:rPr>
          <w:sz w:val="20"/>
          <w:szCs w:val="20"/>
        </w:rPr>
      </w:pPr>
    </w:p>
    <w:p w:rsidR="00211B96" w:rsidRDefault="00211B96"/>
    <w:p w:rsidR="00211B96" w:rsidRDefault="00211B96"/>
    <w:sectPr w:rsidR="00211B96" w:rsidSect="008B1407">
      <w:pgSz w:w="11900" w:h="16840"/>
      <w:pgMar w:top="340" w:right="284" w:bottom="340" w:left="1134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96"/>
    <w:rsid w:val="00211B96"/>
    <w:rsid w:val="002517FC"/>
    <w:rsid w:val="002E421A"/>
    <w:rsid w:val="003D0089"/>
    <w:rsid w:val="005470FC"/>
    <w:rsid w:val="005A5217"/>
    <w:rsid w:val="006314FE"/>
    <w:rsid w:val="00797369"/>
    <w:rsid w:val="008777DC"/>
    <w:rsid w:val="008B1407"/>
    <w:rsid w:val="00A4693C"/>
    <w:rsid w:val="00B52224"/>
    <w:rsid w:val="00CB2E8C"/>
    <w:rsid w:val="00CF02B4"/>
    <w:rsid w:val="00D45A07"/>
    <w:rsid w:val="00D94DEE"/>
    <w:rsid w:val="00E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BC06E"/>
  <w15:chartTrackingRefBased/>
  <w15:docId w15:val="{85CA930C-159B-7446-BF41-78E1A9A9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Hans-Jørn Jensen</dc:creator>
  <cp:keywords/>
  <dc:description/>
  <cp:lastModifiedBy>Hans-Jørn Jensen</cp:lastModifiedBy>
  <cp:revision>3</cp:revision>
  <dcterms:created xsi:type="dcterms:W3CDTF">2020-02-09T13:47:00Z</dcterms:created>
  <dcterms:modified xsi:type="dcterms:W3CDTF">2020-02-12T11:20:00Z</dcterms:modified>
</cp:coreProperties>
</file>